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REPUBLIKA HRVATSKA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VUKOVARSKO - SRIJEMSKA ŽUPANIJA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OSNOVNA ŠKOLA MARKUŠICA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Save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Popovića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15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32213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Markušica</w:t>
      </w:r>
      <w:proofErr w:type="spellEnd"/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KLASA: 602-02/20-01/20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RBROJ: 2188-40-032-112-01 /20-13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04.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studenog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2020.</w:t>
      </w:r>
      <w:r w:rsidRPr="0001364D">
        <w:rPr>
          <w:rFonts w:ascii="Times New Roman" w:hAnsi="Times New Roman" w:cs="Times New Roman"/>
          <w:sz w:val="24"/>
          <w:szCs w:val="24"/>
        </w:rPr>
        <w:t xml:space="preserve">godine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4D" w:rsidRPr="0001364D" w:rsidRDefault="0001364D" w:rsidP="0001364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>OBAVIJEST O TESTIRANJU KANDIDATA ZA RADNO MJESTO</w:t>
      </w:r>
    </w:p>
    <w:p w:rsidR="0001364D" w:rsidRPr="0001364D" w:rsidRDefault="0001364D" w:rsidP="0001364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UČITELJ/ICA </w:t>
      </w:r>
      <w:proofErr w:type="gramStart"/>
      <w:r w:rsidRPr="0001364D">
        <w:rPr>
          <w:rFonts w:ascii="Times New Roman" w:hAnsi="Times New Roman" w:cs="Times New Roman"/>
          <w:sz w:val="24"/>
          <w:szCs w:val="24"/>
        </w:rPr>
        <w:t>LIKOVNE  KULTURE</w:t>
      </w:r>
      <w:proofErr w:type="gramEnd"/>
    </w:p>
    <w:p w:rsidR="0001364D" w:rsidRPr="0001364D" w:rsidRDefault="0001364D" w:rsidP="0001364D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>(NASTAVA NA SRPSKOM JEZIKU I ĆIRILIČNOM PISMU)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vrednovanje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prijavljenih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mjesto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/ice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likovne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nastava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srpskom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jeziku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ćiriličnom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pismu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nepuno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neodređeno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radno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daljem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utvrdilo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slijedeću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listu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ispunjavaju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pravodobno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potpuno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natječaju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priložili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traženu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dokumentaciju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prema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redoslijedu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zaprimanja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prijava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>: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1364D" w:rsidRPr="0001364D" w:rsidRDefault="0001364D" w:rsidP="0001364D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Narančić</w:t>
      </w:r>
      <w:proofErr w:type="spellEnd"/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Obavještava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se gore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naveden</w:t>
      </w:r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testiranje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isana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provjera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obaviti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</w:rPr>
        <w:t>ponedjeljak</w:t>
      </w:r>
      <w:proofErr w:type="spellEnd"/>
      <w:r w:rsidR="00547EE0">
        <w:rPr>
          <w:rFonts w:ascii="Times New Roman" w:hAnsi="Times New Roman" w:cs="Times New Roman"/>
          <w:sz w:val="24"/>
          <w:szCs w:val="24"/>
        </w:rPr>
        <w:t>, 09</w:t>
      </w:r>
      <w:bookmarkStart w:id="0" w:name="_GoBack"/>
      <w:bookmarkEnd w:id="0"/>
      <w:r w:rsidRPr="00013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studenog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s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u 09:00 sati u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prostorijama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Osnovne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škole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Save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Popovića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15, </w:t>
      </w:r>
      <w:proofErr w:type="gramStart"/>
      <w:r w:rsidRPr="0001364D">
        <w:rPr>
          <w:rFonts w:ascii="Times New Roman" w:hAnsi="Times New Roman" w:cs="Times New Roman"/>
          <w:sz w:val="24"/>
          <w:szCs w:val="24"/>
        </w:rPr>
        <w:t xml:space="preserve">32213 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proofErr w:type="gramEnd"/>
      <w:r w:rsidRPr="000136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načinu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postupku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zapošljavanja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Markušica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(u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daljem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pisane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provjere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ostvari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50%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ukupnog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broja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pristupit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364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razgovoru</w:t>
      </w:r>
      <w:proofErr w:type="spellEnd"/>
      <w:proofErr w:type="gramEnd"/>
      <w:r w:rsidRPr="0001364D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intervjuu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rezultatima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testiranja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obavješteni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Predviđeno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intervju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istog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dana, s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početkom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11</w:t>
      </w:r>
      <w:r w:rsidRPr="0001364D">
        <w:rPr>
          <w:rFonts w:ascii="Times New Roman" w:hAnsi="Times New Roman" w:cs="Times New Roman"/>
          <w:sz w:val="24"/>
          <w:szCs w:val="24"/>
        </w:rPr>
        <w:t xml:space="preserve">:00 sati, a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potrebe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organiziranjem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intervjua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drugom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terminu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istom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obavješten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sukladno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Pravilniku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mora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intervjuu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ostvariti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najmanje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50%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bodova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bi se do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kraja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natječajnog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postupka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smatrao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kandidatom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 Na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testiranje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doći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15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minuta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prije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počeka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testiranja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sobom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ponijeti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>•</w:t>
      </w:r>
      <w:r w:rsidRPr="0001364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osobnu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iskaznicu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neki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drugi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identifikacijski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fotografijom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>•</w:t>
      </w:r>
      <w:r w:rsidRPr="0001364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kemijsku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olovku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plave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boje</w:t>
      </w:r>
      <w:proofErr w:type="spellEnd"/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>•</w:t>
      </w:r>
      <w:r w:rsidRPr="0001364D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proofErr w:type="gramStart"/>
      <w:r w:rsidRPr="0001364D">
        <w:rPr>
          <w:rFonts w:ascii="Times New Roman" w:hAnsi="Times New Roman" w:cs="Times New Roman"/>
          <w:sz w:val="24"/>
          <w:szCs w:val="24"/>
        </w:rPr>
        <w:t>zaštitnu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masku</w:t>
      </w:r>
      <w:proofErr w:type="spellEnd"/>
      <w:proofErr w:type="gramEnd"/>
      <w:r w:rsidRPr="000136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Kandidatu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ulazu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školu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mjerena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temperatura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li se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ustanovilo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kako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ima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povišenu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temperaturu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respiratorne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teškoće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predstavljati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potencijalnu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epidemiološku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opasnost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ulazak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proofErr w:type="gramStart"/>
      <w:r w:rsidRPr="0001364D">
        <w:rPr>
          <w:rFonts w:ascii="Times New Roman" w:hAnsi="Times New Roman" w:cs="Times New Roman"/>
          <w:sz w:val="24"/>
          <w:szCs w:val="24"/>
        </w:rPr>
        <w:t>školu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neće</w:t>
      </w:r>
      <w:proofErr w:type="spellEnd"/>
      <w:proofErr w:type="gram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omogućen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01364D">
        <w:rPr>
          <w:rFonts w:ascii="Times New Roman" w:hAnsi="Times New Roman" w:cs="Times New Roman"/>
          <w:sz w:val="24"/>
          <w:szCs w:val="24"/>
        </w:rPr>
        <w:t>Tijekom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testiranja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pisane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provjere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intervjua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će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provjera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srpskog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ćiriličnog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pisma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provjera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znanja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sposobnosti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interesa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motivacija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rad u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odnosno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poslovima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učitelja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/ice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likovne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kulture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01364D">
        <w:rPr>
          <w:rFonts w:ascii="Times New Roman" w:hAnsi="Times New Roman" w:cs="Times New Roman"/>
          <w:sz w:val="24"/>
          <w:szCs w:val="24"/>
        </w:rPr>
        <w:t>Literatura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pripremu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testiranje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intervju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slijedeća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>•</w:t>
      </w:r>
      <w:r w:rsidRPr="0001364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Pravopis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srpskoga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jezika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Mitar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Pešikan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Jovan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Jerković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Mato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Pižurica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Matica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srpska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>, 2011.godina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>•</w:t>
      </w:r>
      <w:r w:rsidRPr="0001364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Kurikulumi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međupredmetnih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tema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(http://skolazazivot.hr/)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>•</w:t>
      </w:r>
      <w:r w:rsidRPr="0001364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načinima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postupcima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elementima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vrednovanja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učenika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64D">
        <w:rPr>
          <w:rFonts w:ascii="Times New Roman" w:hAnsi="Times New Roman" w:cs="Times New Roman"/>
          <w:sz w:val="24"/>
          <w:szCs w:val="24"/>
        </w:rPr>
        <w:t>( NN</w:t>
      </w:r>
      <w:proofErr w:type="gramEnd"/>
      <w:r w:rsidRPr="0001364D">
        <w:rPr>
          <w:rFonts w:ascii="Times New Roman" w:hAnsi="Times New Roman" w:cs="Times New Roman"/>
          <w:sz w:val="24"/>
          <w:szCs w:val="24"/>
        </w:rPr>
        <w:t xml:space="preserve"> 112/10, 82/19, 43/20)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>•</w:t>
      </w:r>
      <w:r w:rsidRPr="0001364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Pravilnik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kriterijima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izricanje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pedagoških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mjera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(NN 94/15, 3/17)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>•</w:t>
      </w:r>
      <w:r w:rsidRPr="0001364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Zakon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odgoju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obrazovanju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osnovnoj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srednjoj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školi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(NN 87/08, 86/09, 92/10, 105/10, 90/11, 16/12, 86/12, 94/13, 152/14, 7/17, 68/18, 98/19, 64/20.)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>•</w:t>
      </w:r>
      <w:r w:rsidRPr="0001364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Kurikulum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r w:rsidRPr="0001364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nastavnog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1364D">
        <w:rPr>
          <w:rFonts w:ascii="Times New Roman" w:hAnsi="Times New Roman" w:cs="Times New Roman"/>
          <w:sz w:val="24"/>
          <w:szCs w:val="24"/>
        </w:rPr>
        <w:t>predmeta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Likovna</w:t>
      </w:r>
      <w:proofErr w:type="spellEnd"/>
      <w:proofErr w:type="gram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kultura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osnovnim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školama</w:t>
      </w:r>
      <w:proofErr w:type="spellEnd"/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             (http://skolazazivot.hr/)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se ne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pojavi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testiranju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intervjuu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naznačeno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vrijeme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kandidat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Povjerenstvu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1364D">
        <w:rPr>
          <w:rFonts w:ascii="Times New Roman" w:hAnsi="Times New Roman" w:cs="Times New Roman"/>
          <w:sz w:val="24"/>
          <w:szCs w:val="24"/>
        </w:rPr>
        <w:t xml:space="preserve">ne 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omogući</w:t>
      </w:r>
      <w:proofErr w:type="spellEnd"/>
      <w:proofErr w:type="gram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uvid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identifikacijski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dokument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sobom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imao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zaštitnu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masku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koji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odbije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mjerenje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temperature,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ili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kod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kojeg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utvrde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određene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respiratorne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teškoće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predstavljati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potencijalnu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epidemiološku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opasnost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neće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smatrati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kandidatom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Povjerenstvo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vrednovanje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kandidata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364D">
        <w:rPr>
          <w:rFonts w:ascii="Times New Roman" w:hAnsi="Times New Roman" w:cs="Times New Roman"/>
          <w:sz w:val="24"/>
          <w:szCs w:val="24"/>
        </w:rPr>
        <w:t>zapošljavanje</w:t>
      </w:r>
      <w:proofErr w:type="spellEnd"/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364D" w:rsidRPr="0001364D" w:rsidRDefault="0001364D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1364D">
        <w:rPr>
          <w:rFonts w:ascii="Times New Roman" w:hAnsi="Times New Roman" w:cs="Times New Roman"/>
          <w:sz w:val="24"/>
          <w:szCs w:val="24"/>
        </w:rPr>
        <w:t xml:space="preserve"> </w:t>
      </w:r>
      <w:r w:rsidRPr="0001364D">
        <w:rPr>
          <w:rFonts w:ascii="Times New Roman" w:hAnsi="Times New Roman" w:cs="Times New Roman"/>
          <w:sz w:val="24"/>
          <w:szCs w:val="24"/>
        </w:rPr>
        <w:tab/>
      </w:r>
    </w:p>
    <w:p w:rsidR="008466B4" w:rsidRPr="0001364D" w:rsidRDefault="008466B4" w:rsidP="0001364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sectPr w:rsidR="008466B4" w:rsidRPr="000136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45CDB"/>
    <w:multiLevelType w:val="hybridMultilevel"/>
    <w:tmpl w:val="6D34C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64D"/>
    <w:rsid w:val="0001364D"/>
    <w:rsid w:val="000449D3"/>
    <w:rsid w:val="00547EE0"/>
    <w:rsid w:val="0084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9828"/>
  <w15:chartTrackingRefBased/>
  <w15:docId w15:val="{CF147F73-C1B4-470E-9032-5B2CA00F5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136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</dc:creator>
  <cp:keywords/>
  <dc:description/>
  <cp:lastModifiedBy>Korisnik</cp:lastModifiedBy>
  <cp:revision>3</cp:revision>
  <dcterms:created xsi:type="dcterms:W3CDTF">2020-11-04T17:00:00Z</dcterms:created>
  <dcterms:modified xsi:type="dcterms:W3CDTF">2020-11-04T17:01:00Z</dcterms:modified>
</cp:coreProperties>
</file>